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A8DF" w14:textId="77777777" w:rsidR="00E95DCA" w:rsidRDefault="00E95DCA" w:rsidP="00E95DCA">
      <w:pPr>
        <w:autoSpaceDE w:val="0"/>
        <w:autoSpaceDN w:val="0"/>
        <w:adjustRightInd w:val="0"/>
        <w:spacing w:after="0" w:line="240" w:lineRule="auto"/>
        <w:ind w:left="454" w:right="454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ll Shree Ganeshay Namah ll</w:t>
      </w:r>
      <w:r w:rsidRPr="00E95DCA">
        <w:rPr>
          <w:rFonts w:ascii="ZapfCalligr BT" w:hAnsi="ZapfCalligr BT" w:cs="ZapfCalligr BT"/>
          <w:sz w:val="24"/>
          <w:szCs w:val="24"/>
        </w:rPr>
        <w:tab/>
        <w:t xml:space="preserve">     </w:t>
      </w:r>
      <w:r>
        <w:rPr>
          <w:rFonts w:ascii="ZapfCalligr BT" w:hAnsi="ZapfCalligr BT" w:cs="ZapfCalligr BT"/>
          <w:sz w:val="24"/>
          <w:szCs w:val="24"/>
        </w:rPr>
        <w:t xml:space="preserve">         </w:t>
      </w:r>
      <w:r w:rsidRPr="00E95DCA">
        <w:rPr>
          <w:rFonts w:ascii="ZapfCalligr BT" w:hAnsi="ZapfCalligr BT" w:cs="ZapfCalligr BT"/>
          <w:sz w:val="24"/>
          <w:szCs w:val="24"/>
        </w:rPr>
        <w:t xml:space="preserve">     ll Shree Kaleshwar Prasanna ll</w:t>
      </w:r>
    </w:p>
    <w:p w14:paraId="7FAF279C" w14:textId="77777777" w:rsidR="00E95DCA" w:rsidRDefault="00E95DCA" w:rsidP="00E95DCA">
      <w:pPr>
        <w:autoSpaceDE w:val="0"/>
        <w:autoSpaceDN w:val="0"/>
        <w:adjustRightInd w:val="0"/>
        <w:spacing w:after="0" w:line="240" w:lineRule="auto"/>
        <w:ind w:left="454" w:right="454"/>
        <w:jc w:val="center"/>
        <w:rPr>
          <w:rFonts w:ascii="ZapfCalligr BT" w:hAnsi="ZapfCalligr BT" w:cs="ZapfCalligr BT"/>
          <w:sz w:val="24"/>
          <w:szCs w:val="24"/>
        </w:rPr>
      </w:pPr>
    </w:p>
    <w:p w14:paraId="7D8F7924" w14:textId="77777777" w:rsidR="00E95DCA" w:rsidRDefault="00E95DCA" w:rsidP="00E95DCA">
      <w:pPr>
        <w:autoSpaceDE w:val="0"/>
        <w:autoSpaceDN w:val="0"/>
        <w:adjustRightInd w:val="0"/>
        <w:spacing w:after="0" w:line="240" w:lineRule="auto"/>
        <w:ind w:left="454" w:right="454"/>
        <w:jc w:val="center"/>
        <w:rPr>
          <w:rFonts w:ascii="ZapfCalligr BT" w:hAnsi="ZapfCalligr BT" w:cs="ZapfCalligr BT"/>
          <w:sz w:val="24"/>
          <w:szCs w:val="24"/>
        </w:rPr>
      </w:pPr>
      <w:r>
        <w:object w:dxaOrig="1058" w:dyaOrig="1267" w14:anchorId="6418F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9pt;height:63.35pt" o:ole="">
            <v:imagedata r:id="rId5" o:title=""/>
          </v:shape>
          <o:OLEObject Type="Embed" ProgID="CorelDRAW.Graphic.13" ShapeID="_x0000_i1025" DrawAspect="Content" ObjectID="_1674036581" r:id="rId6"/>
        </w:object>
      </w:r>
    </w:p>
    <w:p w14:paraId="04274275" w14:textId="77777777" w:rsidR="00E95DCA" w:rsidRDefault="00E95DCA" w:rsidP="00E95DCA">
      <w:pPr>
        <w:autoSpaceDE w:val="0"/>
        <w:autoSpaceDN w:val="0"/>
        <w:adjustRightInd w:val="0"/>
        <w:spacing w:after="0" w:line="240" w:lineRule="auto"/>
        <w:ind w:left="454" w:right="454"/>
        <w:jc w:val="center"/>
        <w:rPr>
          <w:rFonts w:ascii="ZapfCalligr BT" w:hAnsi="ZapfCalligr BT" w:cs="ZapfCalligr BT"/>
          <w:sz w:val="24"/>
          <w:szCs w:val="24"/>
        </w:rPr>
      </w:pPr>
    </w:p>
    <w:p w14:paraId="712D3707" w14:textId="77777777" w:rsidR="00E95DCA" w:rsidRPr="00E95DCA" w:rsidRDefault="00E95DCA" w:rsidP="00E95DCA">
      <w:pPr>
        <w:autoSpaceDE w:val="0"/>
        <w:autoSpaceDN w:val="0"/>
        <w:adjustRightInd w:val="0"/>
        <w:spacing w:after="0" w:line="240" w:lineRule="auto"/>
        <w:ind w:left="454" w:right="454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We are glad to announce that</w:t>
      </w:r>
    </w:p>
    <w:p w14:paraId="6EA4EE0B" w14:textId="16654544" w:rsidR="00E95DCA" w:rsidRPr="00E95DCA" w:rsidRDefault="00066CC2" w:rsidP="00E95DCA">
      <w:pPr>
        <w:autoSpaceDE w:val="0"/>
        <w:autoSpaceDN w:val="0"/>
        <w:adjustRightInd w:val="0"/>
        <w:spacing w:before="170" w:after="170" w:line="240" w:lineRule="auto"/>
        <w:jc w:val="center"/>
        <w:rPr>
          <w:rFonts w:ascii="ZapfCalligr BT" w:hAnsi="ZapfCalligr BT" w:cs="ZapfCalligr BT"/>
          <w:sz w:val="24"/>
          <w:szCs w:val="24"/>
        </w:rPr>
      </w:pPr>
      <w:r>
        <w:rPr>
          <w:rFonts w:ascii="ShelleyAllegro BT" w:hAnsi="ShelleyAllegro BT" w:cs="ShelleyAllegro BT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09B95" wp14:editId="4B62550A">
                <wp:simplePos x="0" y="0"/>
                <wp:positionH relativeFrom="column">
                  <wp:posOffset>5264785</wp:posOffset>
                </wp:positionH>
                <wp:positionV relativeFrom="paragraph">
                  <wp:posOffset>433070</wp:posOffset>
                </wp:positionV>
                <wp:extent cx="586740" cy="1592580"/>
                <wp:effectExtent l="5080" t="10160" r="8255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16EDB" w14:textId="77777777" w:rsidR="008A6030" w:rsidRDefault="008A6030">
                            <w:r>
                              <w:object w:dxaOrig="716" w:dyaOrig="2444" w14:anchorId="0E032F2E">
                                <v:shape id="_x0000_i1027" type="#_x0000_t75" style="width:31pt;height:105.45pt" o:ole="">
                                  <v:imagedata r:id="rId7" o:title=""/>
                                </v:shape>
                                <o:OLEObject Type="Embed" ProgID="CorelDRAW.Graphic.13" ShapeID="_x0000_i1027" DrawAspect="Content" ObjectID="_1674036582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09B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4.55pt;margin-top:34.1pt;width:46.2pt;height:12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">
                <v:textbox style="mso-fit-shape-to-text:t">
                  <w:txbxContent>
                    <w:p w14:paraId="5F016EDB" w14:textId="77777777" w:rsidR="008A6030" w:rsidRDefault="008A6030">
                      <w:r>
                        <w:object w:dxaOrig="716" w:dyaOrig="2444" w14:anchorId="0E032F2E">
                          <v:shape id="_x0000_i1027" type="#_x0000_t75" style="width:31pt;height:105.45pt" o:ole="">
                            <v:imagedata r:id="rId7" o:title=""/>
                          </v:shape>
                          <o:OLEObject Type="Embed" ProgID="CorelDRAW.Graphic.13" ShapeID="_x0000_i1027" DrawAspect="Content" ObjectID="_167403658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elleyAllegro BT" w:hAnsi="ShelleyAllegro BT" w:cs="ShelleyAllegro BT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D77F3" wp14:editId="268B7ED2">
                <wp:simplePos x="0" y="0"/>
                <wp:positionH relativeFrom="column">
                  <wp:posOffset>958215</wp:posOffset>
                </wp:positionH>
                <wp:positionV relativeFrom="paragraph">
                  <wp:posOffset>433070</wp:posOffset>
                </wp:positionV>
                <wp:extent cx="582295" cy="1571625"/>
                <wp:effectExtent l="13335" t="10160" r="13970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23BC" w14:textId="77777777" w:rsidR="00E95DCA" w:rsidRDefault="00E95DCA">
                            <w:r>
                              <w:object w:dxaOrig="718" w:dyaOrig="2442" w14:anchorId="2B35C2B7">
                                <v:shape id="_x0000_i1026" type="#_x0000_t75" style="width:30.65pt;height:103.8pt">
                                  <v:imagedata r:id="rId10" o:title=""/>
                                </v:shape>
                                <o:OLEObject Type="Embed" ProgID="CorelDRAW.Graphic.13" ShapeID="_x0000_i1026" DrawAspect="Content" ObjectID="_1674036583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77F3" id="Text Box 8" o:spid="_x0000_s1027" type="#_x0000_t202" style="position:absolute;left:0;text-align:left;margin-left:75.45pt;margin-top:34.1pt;width:45.85pt;height:123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">
                <v:textbox style="mso-fit-shape-to-text:t">
                  <w:txbxContent>
                    <w:p w14:paraId="7EEE23BC" w14:textId="77777777" w:rsidR="00E95DCA" w:rsidRDefault="00E95DCA">
                      <w:r>
                        <w:object w:dxaOrig="718" w:dyaOrig="2442" w14:anchorId="2B35C2B7">
                          <v:shape id="_x0000_i1026" type="#_x0000_t75" style="width:30.65pt;height:103.8pt">
                            <v:imagedata r:id="rId10" o:title=""/>
                          </v:shape>
                          <o:OLEObject Type="Embed" ProgID="CorelDRAW.Graphic.13" ShapeID="_x0000_i1026" DrawAspect="Content" ObjectID="_167403658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95DCA" w:rsidRPr="00E95DCA">
        <w:rPr>
          <w:rFonts w:ascii="ShelleyAllegro BT" w:hAnsi="ShelleyAllegro BT" w:cs="ShelleyAllegro BT"/>
          <w:b/>
          <w:bCs/>
          <w:sz w:val="60"/>
          <w:szCs w:val="60"/>
        </w:rPr>
        <w:t>Praful</w:t>
      </w:r>
    </w:p>
    <w:p w14:paraId="484D086B" w14:textId="77777777" w:rsidR="00E95DCA" w:rsidRPr="00E95DCA" w:rsidRDefault="00E95DCA" w:rsidP="00E95DCA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will enter Brahmacharyashram</w:t>
      </w:r>
    </w:p>
    <w:p w14:paraId="4E48C46A" w14:textId="77777777" w:rsidR="00E95DCA" w:rsidRPr="00E95DCA" w:rsidRDefault="00E95DCA" w:rsidP="00E95DCA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 xml:space="preserve">following his </w:t>
      </w:r>
    </w:p>
    <w:p w14:paraId="58A404A7" w14:textId="77777777" w:rsidR="00E95DCA" w:rsidRPr="00E95DCA" w:rsidRDefault="00E95DCA" w:rsidP="00E95DCA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b/>
          <w:bCs/>
          <w:sz w:val="36"/>
          <w:szCs w:val="36"/>
        </w:rPr>
        <w:t>Thread Ceremony</w:t>
      </w:r>
    </w:p>
    <w:p w14:paraId="275354F5" w14:textId="77777777" w:rsidR="00E95DCA" w:rsidRPr="00E95DCA" w:rsidRDefault="00E95DCA" w:rsidP="00E95DCA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on Sunday, 7th May 2006</w:t>
      </w:r>
    </w:p>
    <w:p w14:paraId="42EF101F" w14:textId="77777777" w:rsidR="00E95DCA" w:rsidRPr="00E95DCA" w:rsidRDefault="00E95DCA" w:rsidP="00E95DCA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10.30 a.m.</w:t>
      </w:r>
    </w:p>
    <w:p w14:paraId="684A5C49" w14:textId="77777777" w:rsidR="00E95DCA" w:rsidRPr="00E95DCA" w:rsidRDefault="00E95DCA" w:rsidP="00E95DCA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We solicit your blessings for him to progress</w:t>
      </w:r>
    </w:p>
    <w:p w14:paraId="07C3535C" w14:textId="77777777" w:rsidR="00E95DCA" w:rsidRPr="00E95DCA" w:rsidRDefault="00E95DCA" w:rsidP="00E95DCA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on the path of knowledge and wisdom.</w:t>
      </w:r>
    </w:p>
    <w:p w14:paraId="6B61A70B" w14:textId="77777777" w:rsidR="00E95DCA" w:rsidRPr="00E95DCA" w:rsidRDefault="00E95DCA" w:rsidP="00E95DCA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Kindly grace the occasion and</w:t>
      </w:r>
    </w:p>
    <w:p w14:paraId="1C523ACC" w14:textId="77777777" w:rsidR="00E95DCA" w:rsidRPr="00E95DCA" w:rsidRDefault="00E95DCA" w:rsidP="00E95DCA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join us for lunch thereafter.</w:t>
      </w:r>
    </w:p>
    <w:p w14:paraId="19A669DF" w14:textId="77777777" w:rsidR="00E95DCA" w:rsidRPr="00E95DCA" w:rsidRDefault="00E95DCA" w:rsidP="00E95DCA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at The Vedic Hindu Cultural Society of British Columbia</w:t>
      </w:r>
    </w:p>
    <w:p w14:paraId="2038479C" w14:textId="77777777" w:rsidR="00E95DCA" w:rsidRPr="00E95DCA" w:rsidRDefault="00E95DCA" w:rsidP="00E95DCA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8"/>
          <w:szCs w:val="28"/>
        </w:rPr>
      </w:pPr>
      <w:r w:rsidRPr="00E95DCA">
        <w:rPr>
          <w:rFonts w:ascii="ZapfCalligr BT" w:hAnsi="ZapfCalligr BT" w:cs="ZapfCalligr BT"/>
          <w:sz w:val="24"/>
          <w:szCs w:val="24"/>
        </w:rPr>
        <w:t>8321 – 140</w:t>
      </w:r>
      <w:r w:rsidRPr="00E95DCA">
        <w:rPr>
          <w:rFonts w:ascii="ZapfCalligr BT" w:hAnsi="ZapfCalligr BT" w:cs="ZapfCalligr BT"/>
          <w:position w:val="7"/>
          <w:sz w:val="13"/>
          <w:szCs w:val="13"/>
        </w:rPr>
        <w:t>th</w:t>
      </w:r>
      <w:r w:rsidRPr="00E95DCA">
        <w:rPr>
          <w:rFonts w:ascii="ZapfCalligr BT" w:hAnsi="ZapfCalligr BT" w:cs="ZapfCalligr BT"/>
          <w:sz w:val="24"/>
          <w:szCs w:val="24"/>
        </w:rPr>
        <w:t xml:space="preserve"> Street, Surrey, British Columbia</w:t>
      </w:r>
    </w:p>
    <w:p w14:paraId="2A1FFCF9" w14:textId="77777777" w:rsidR="00E95DCA" w:rsidRPr="00E95DCA" w:rsidRDefault="00E95DCA" w:rsidP="00E95DCA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With Best Compliments From:</w:t>
      </w:r>
    </w:p>
    <w:p w14:paraId="28389302" w14:textId="77777777" w:rsidR="00E95DCA" w:rsidRPr="00E95DCA" w:rsidRDefault="00E95DCA" w:rsidP="00E95DCA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E95DCA">
        <w:rPr>
          <w:rFonts w:ascii="ZapfCalligr BT" w:hAnsi="ZapfCalligr BT" w:cs="ZapfCalligr BT"/>
          <w:sz w:val="24"/>
          <w:szCs w:val="24"/>
        </w:rPr>
        <w:t>Sujata &amp; Sunil Raul</w:t>
      </w:r>
    </w:p>
    <w:p w14:paraId="1D6C7032" w14:textId="77777777" w:rsidR="008B3429" w:rsidRPr="00E95DCA" w:rsidRDefault="00E95DCA" w:rsidP="008A6030">
      <w:pPr>
        <w:jc w:val="center"/>
      </w:pPr>
      <w:r w:rsidRPr="00E95DCA">
        <w:rPr>
          <w:rFonts w:ascii="ZapfCalligr BT" w:hAnsi="ZapfCalligr BT" w:cs="ZapfCalligr BT"/>
          <w:sz w:val="24"/>
          <w:szCs w:val="24"/>
        </w:rPr>
        <w:t>Mary &amp; Sujal Kirloskar</w:t>
      </w:r>
    </w:p>
    <w:sectPr w:rsidR="008B3429" w:rsidRPr="00E95DCA" w:rsidSect="00643D3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B"/>
    <w:rsid w:val="00066CC2"/>
    <w:rsid w:val="00192CB1"/>
    <w:rsid w:val="00334AE3"/>
    <w:rsid w:val="00643D3B"/>
    <w:rsid w:val="007102CB"/>
    <w:rsid w:val="008A6030"/>
    <w:rsid w:val="008B3429"/>
    <w:rsid w:val="00DA3EB2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88473B"/>
  <w15:chartTrackingRefBased/>
  <w15:docId w15:val="{B7EF72E6-3287-42A7-BAEC-02B83D2C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DCA"/>
    <w:pPr>
      <w:autoSpaceDE w:val="0"/>
      <w:autoSpaceDN w:val="0"/>
      <w:adjustRightInd w:val="0"/>
      <w:spacing w:before="60" w:after="0" w:line="240" w:lineRule="auto"/>
      <w:ind w:left="568" w:hanging="284"/>
      <w:jc w:val="center"/>
    </w:pPr>
    <w:rPr>
      <w:rFonts w:ascii="ZapfCalligr BT" w:hAnsi="ZapfCalligr BT" w:cs="ZapfCalligr BT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5DCA"/>
    <w:rPr>
      <w:rFonts w:ascii="ZapfCalligr BT" w:hAnsi="ZapfCalligr BT" w:cs="ZapfCalligr B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2CA2-47D6-4CBA-B902-E35B645C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2021-02-05T07:53:00Z</dcterms:created>
  <dcterms:modified xsi:type="dcterms:W3CDTF">2021-02-05T07:53:00Z</dcterms:modified>
</cp:coreProperties>
</file>